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83C9" w14:textId="1FE6DF9B" w:rsidR="003976D0" w:rsidRPr="003976D0" w:rsidRDefault="003976D0" w:rsidP="003976D0">
      <w:pPr>
        <w:spacing w:after="200" w:line="276" w:lineRule="auto"/>
        <w:jc w:val="right"/>
        <w:rPr>
          <w:rFonts w:ascii="Arial" w:hAnsi="Arial" w:cs="Arial"/>
          <w:snapToGrid w:val="0"/>
          <w:szCs w:val="24"/>
          <w:bdr w:val="single" w:sz="4" w:space="0" w:color="auto"/>
        </w:rPr>
      </w:pPr>
      <w:r w:rsidRPr="003976D0">
        <w:rPr>
          <w:rFonts w:ascii="Arial" w:hAnsi="Arial" w:cs="Arial"/>
          <w:snapToGrid w:val="0"/>
          <w:szCs w:val="24"/>
        </w:rPr>
        <w:t>Form LC</w:t>
      </w:r>
      <w:r w:rsidR="000A16A3">
        <w:rPr>
          <w:rFonts w:ascii="Arial" w:hAnsi="Arial" w:cs="Arial"/>
          <w:snapToGrid w:val="0"/>
          <w:szCs w:val="24"/>
        </w:rPr>
        <w:t>40</w:t>
      </w:r>
    </w:p>
    <w:p w14:paraId="620F9097" w14:textId="273022A4" w:rsidR="0005114A" w:rsidRPr="00B508CE" w:rsidRDefault="00EE6990" w:rsidP="000A16A3">
      <w:pPr>
        <w:jc w:val="center"/>
        <w:rPr>
          <w:rFonts w:ascii="Arial" w:hAnsi="Arial" w:cs="Arial"/>
          <w:b/>
        </w:rPr>
      </w:pPr>
      <w:r w:rsidRPr="00771DFA">
        <w:rPr>
          <w:rFonts w:ascii="Arial Bold" w:hAnsi="Arial Bold" w:cs="Arial"/>
          <w:b/>
          <w:caps/>
          <w:sz w:val="32"/>
          <w:szCs w:val="32"/>
        </w:rPr>
        <w:t>Municipality of Mississippi Mills</w:t>
      </w:r>
    </w:p>
    <w:p w14:paraId="7E90EE6A" w14:textId="77777777" w:rsidR="000A16A3" w:rsidRPr="000A16A3" w:rsidRDefault="000A16A3" w:rsidP="000A16A3">
      <w:pPr>
        <w:jc w:val="center"/>
        <w:rPr>
          <w:rFonts w:ascii="Arial" w:hAnsi="Arial" w:cs="Arial"/>
          <w:b/>
          <w:sz w:val="32"/>
          <w:szCs w:val="32"/>
        </w:rPr>
      </w:pPr>
      <w:r w:rsidRPr="000A16A3">
        <w:rPr>
          <w:rFonts w:ascii="Arial" w:hAnsi="Arial" w:cs="Arial"/>
          <w:b/>
          <w:sz w:val="32"/>
          <w:szCs w:val="32"/>
        </w:rPr>
        <w:t>2022 MUNICIPAL ELECTION</w:t>
      </w:r>
    </w:p>
    <w:p w14:paraId="19176081" w14:textId="77777777" w:rsidR="000A16A3" w:rsidRPr="000A16A3" w:rsidRDefault="000A16A3" w:rsidP="000A16A3">
      <w:pPr>
        <w:jc w:val="center"/>
        <w:rPr>
          <w:rFonts w:ascii="Arial" w:hAnsi="Arial" w:cs="Arial"/>
          <w:b/>
          <w:sz w:val="32"/>
          <w:szCs w:val="32"/>
        </w:rPr>
      </w:pPr>
      <w:r w:rsidRPr="000A16A3">
        <w:rPr>
          <w:rFonts w:ascii="Arial" w:hAnsi="Arial" w:cs="Arial"/>
          <w:b/>
          <w:sz w:val="32"/>
          <w:szCs w:val="32"/>
        </w:rPr>
        <w:t>VOTER - ID REQUIREMENTS</w:t>
      </w:r>
    </w:p>
    <w:p w14:paraId="30DE026A" w14:textId="77777777" w:rsidR="000A16A3" w:rsidRPr="00B508CE" w:rsidRDefault="000A16A3" w:rsidP="000A16A3">
      <w:pPr>
        <w:jc w:val="center"/>
        <w:rPr>
          <w:rFonts w:ascii="Arial" w:hAnsi="Arial" w:cs="Arial"/>
          <w:i/>
          <w:szCs w:val="24"/>
        </w:rPr>
      </w:pPr>
      <w:r w:rsidRPr="00B508CE">
        <w:rPr>
          <w:rFonts w:ascii="Arial" w:hAnsi="Arial" w:cs="Arial"/>
          <w:i/>
          <w:szCs w:val="24"/>
        </w:rPr>
        <w:t>In accordance with the Municipal Elections Act, 1996 and Ontario Regulation 304/13</w:t>
      </w:r>
    </w:p>
    <w:p w14:paraId="500F7645" w14:textId="77777777" w:rsidR="000A16A3" w:rsidRPr="00B508CE" w:rsidRDefault="000A16A3" w:rsidP="000A16A3">
      <w:pPr>
        <w:jc w:val="center"/>
        <w:rPr>
          <w:rFonts w:ascii="Arial" w:hAnsi="Arial" w:cs="Arial"/>
          <w:i/>
          <w:szCs w:val="24"/>
        </w:rPr>
      </w:pPr>
    </w:p>
    <w:p w14:paraId="7C392621" w14:textId="77777777" w:rsidR="000A16A3" w:rsidRPr="00B508CE" w:rsidRDefault="000A16A3" w:rsidP="000A16A3">
      <w:pPr>
        <w:rPr>
          <w:rFonts w:ascii="Arial" w:hAnsi="Arial" w:cs="Arial"/>
          <w:i/>
          <w:szCs w:val="24"/>
        </w:rPr>
      </w:pPr>
      <w:r w:rsidRPr="00B508CE">
        <w:rPr>
          <w:rFonts w:ascii="Arial" w:hAnsi="Arial" w:cs="Arial"/>
          <w:i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AE9CE" wp14:editId="7E2867DD">
                <wp:simplePos x="0" y="0"/>
                <wp:positionH relativeFrom="column">
                  <wp:posOffset>-375920</wp:posOffset>
                </wp:positionH>
                <wp:positionV relativeFrom="paragraph">
                  <wp:posOffset>48260</wp:posOffset>
                </wp:positionV>
                <wp:extent cx="6515100" cy="11430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430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DB007" w14:textId="77777777" w:rsidR="000A16A3" w:rsidRPr="000B5878" w:rsidRDefault="000A16A3" w:rsidP="000A16A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0B5878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Proof of identity </w:t>
                            </w:r>
                            <w:r w:rsidRPr="00D32971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u w:val="single"/>
                              </w:rPr>
                              <w:t>and</w:t>
                            </w:r>
                            <w:r w:rsidRPr="000B5878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residence is required in the following instances:</w:t>
                            </w:r>
                          </w:p>
                          <w:p w14:paraId="7BA6E2F7" w14:textId="77777777" w:rsidR="000A16A3" w:rsidRPr="000B5878" w:rsidRDefault="000A16A3" w:rsidP="000A16A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C5E298C" w14:textId="77777777" w:rsidR="000A16A3" w:rsidRPr="000B5878" w:rsidRDefault="000A16A3" w:rsidP="000A16A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0B5878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When adding or deleting one’s name from the Voter’s List</w:t>
                            </w:r>
                          </w:p>
                          <w:p w14:paraId="536CB799" w14:textId="77777777" w:rsidR="000A16A3" w:rsidRPr="000A16A3" w:rsidRDefault="000A16A3" w:rsidP="000A16A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0A16A3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When deactivating and re-issuing a PIN</w:t>
                            </w:r>
                          </w:p>
                          <w:p w14:paraId="0CCC5D53" w14:textId="77777777" w:rsidR="000A16A3" w:rsidRPr="000B5878" w:rsidRDefault="000A16A3" w:rsidP="000A16A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0B5878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When issuing an oath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AE9CE" id="Rounded Rectangle 14" o:spid="_x0000_s1026" style="position:absolute;margin-left:-29.6pt;margin-top:3.8pt;width:51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" fillcolor="#ff9" strokecolor="black [3213]" strokeweight="1pt">
                <v:stroke joinstyle="miter"/>
                <v:textbox>
                  <w:txbxContent>
                    <w:p w14:paraId="698DB007" w14:textId="77777777" w:rsidR="000A16A3" w:rsidRPr="000B5878" w:rsidRDefault="000A16A3" w:rsidP="000A16A3">
                      <w:pP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 w:rsidRPr="000B5878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Proof of identity </w:t>
                      </w:r>
                      <w:r w:rsidRPr="00D32971">
                        <w:rPr>
                          <w:rFonts w:ascii="Arial" w:hAnsi="Arial" w:cs="Arial"/>
                          <w:color w:val="000000" w:themeColor="text1"/>
                          <w:szCs w:val="24"/>
                          <w:u w:val="single"/>
                        </w:rPr>
                        <w:t>and</w:t>
                      </w:r>
                      <w:r w:rsidRPr="000B5878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residence is required in the following instances:</w:t>
                      </w:r>
                    </w:p>
                    <w:p w14:paraId="7BA6E2F7" w14:textId="77777777" w:rsidR="000A16A3" w:rsidRPr="000B5878" w:rsidRDefault="000A16A3" w:rsidP="000A16A3">
                      <w:pP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  <w:p w14:paraId="4C5E298C" w14:textId="77777777" w:rsidR="000A16A3" w:rsidRPr="000B5878" w:rsidRDefault="000A16A3" w:rsidP="000A16A3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 w:rsidRPr="000B5878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When adding or deleting one’s name from the Voter’s List</w:t>
                      </w:r>
                    </w:p>
                    <w:p w14:paraId="536CB799" w14:textId="77777777" w:rsidR="000A16A3" w:rsidRPr="000A16A3" w:rsidRDefault="000A16A3" w:rsidP="000A16A3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 w:rsidRPr="000A16A3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When deactivating and re-issuing a PIN</w:t>
                      </w:r>
                    </w:p>
                    <w:p w14:paraId="0CCC5D53" w14:textId="77777777" w:rsidR="000A16A3" w:rsidRPr="000B5878" w:rsidRDefault="000A16A3" w:rsidP="000A16A3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 w:rsidRPr="000B5878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When issuing an oath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78C3DD" w14:textId="77777777" w:rsidR="000A16A3" w:rsidRPr="00B508CE" w:rsidRDefault="000A16A3" w:rsidP="000A16A3">
      <w:pPr>
        <w:rPr>
          <w:rFonts w:ascii="Arial" w:hAnsi="Arial" w:cs="Arial"/>
          <w:szCs w:val="24"/>
        </w:rPr>
      </w:pPr>
    </w:p>
    <w:p w14:paraId="2EFEC323" w14:textId="77777777" w:rsidR="000A16A3" w:rsidRPr="00B508CE" w:rsidRDefault="000A16A3" w:rsidP="000A16A3">
      <w:pPr>
        <w:rPr>
          <w:rFonts w:ascii="Arial" w:hAnsi="Arial" w:cs="Arial"/>
          <w:szCs w:val="24"/>
        </w:rPr>
      </w:pPr>
    </w:p>
    <w:p w14:paraId="7E90E4FC" w14:textId="77777777" w:rsidR="000A16A3" w:rsidRPr="00B508CE" w:rsidRDefault="000A16A3" w:rsidP="000A16A3">
      <w:pPr>
        <w:pStyle w:val="paragraph-e"/>
        <w:ind w:left="360" w:hanging="360"/>
        <w:rPr>
          <w:rFonts w:ascii="Arial" w:hAnsi="Arial" w:cs="Arial"/>
          <w:sz w:val="24"/>
          <w:szCs w:val="24"/>
        </w:rPr>
      </w:pPr>
    </w:p>
    <w:p w14:paraId="17AD9E7F" w14:textId="77777777" w:rsidR="000A16A3" w:rsidRPr="00B508CE" w:rsidRDefault="000A16A3" w:rsidP="000A16A3">
      <w:pPr>
        <w:pStyle w:val="paragraph-e"/>
        <w:ind w:left="360" w:hanging="360"/>
        <w:rPr>
          <w:rFonts w:ascii="Arial" w:hAnsi="Arial" w:cs="Arial"/>
          <w:sz w:val="24"/>
          <w:szCs w:val="24"/>
        </w:rPr>
      </w:pPr>
    </w:p>
    <w:p w14:paraId="7AA626DB" w14:textId="77777777" w:rsidR="000A16A3" w:rsidRPr="00B508CE" w:rsidRDefault="000A16A3" w:rsidP="000A16A3">
      <w:pPr>
        <w:pStyle w:val="paragraph-e"/>
        <w:ind w:left="360" w:hanging="360"/>
        <w:rPr>
          <w:rFonts w:ascii="Arial" w:hAnsi="Arial" w:cs="Arial"/>
          <w:sz w:val="24"/>
          <w:szCs w:val="24"/>
        </w:rPr>
      </w:pPr>
    </w:p>
    <w:p w14:paraId="532D8CA7" w14:textId="77777777" w:rsidR="000A16A3" w:rsidRDefault="000A16A3" w:rsidP="000A16A3">
      <w:pPr>
        <w:pStyle w:val="paragraph-e"/>
        <w:ind w:left="0" w:firstLine="0"/>
        <w:rPr>
          <w:rFonts w:ascii="Arial" w:hAnsi="Arial" w:cs="Arial"/>
          <w:b/>
          <w:sz w:val="24"/>
          <w:szCs w:val="24"/>
        </w:rPr>
      </w:pPr>
      <w:r w:rsidRPr="000E4602">
        <w:rPr>
          <w:rFonts w:ascii="Arial" w:hAnsi="Arial" w:cs="Arial"/>
          <w:b/>
          <w:sz w:val="24"/>
          <w:szCs w:val="24"/>
        </w:rPr>
        <w:t xml:space="preserve">The following is the complete list of acceptable documentation for providing proof of identity </w:t>
      </w:r>
      <w:r w:rsidRPr="000E4602">
        <w:rPr>
          <w:rFonts w:ascii="Arial" w:hAnsi="Arial" w:cs="Arial"/>
          <w:b/>
          <w:sz w:val="24"/>
          <w:szCs w:val="24"/>
          <w:u w:val="single"/>
        </w:rPr>
        <w:t>and</w:t>
      </w:r>
      <w:r w:rsidRPr="000E4602">
        <w:rPr>
          <w:rFonts w:ascii="Arial" w:hAnsi="Arial" w:cs="Arial"/>
          <w:b/>
          <w:sz w:val="24"/>
          <w:szCs w:val="24"/>
        </w:rPr>
        <w:t xml:space="preserve"> residence:</w:t>
      </w:r>
    </w:p>
    <w:p w14:paraId="1579CE7E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1. </w:t>
      </w:r>
      <w:r w:rsidRPr="00B508CE">
        <w:rPr>
          <w:rFonts w:ascii="Arial" w:hAnsi="Arial" w:cs="Arial"/>
          <w:sz w:val="24"/>
          <w:szCs w:val="24"/>
        </w:rPr>
        <w:tab/>
        <w:t xml:space="preserve">An Ontario driver’s </w:t>
      </w:r>
      <w:proofErr w:type="spellStart"/>
      <w:r w:rsidRPr="00B508CE">
        <w:rPr>
          <w:rFonts w:ascii="Arial" w:hAnsi="Arial" w:cs="Arial"/>
          <w:sz w:val="24"/>
          <w:szCs w:val="24"/>
        </w:rPr>
        <w:t>licence</w:t>
      </w:r>
      <w:proofErr w:type="spellEnd"/>
      <w:r w:rsidRPr="00B508CE">
        <w:rPr>
          <w:rFonts w:ascii="Arial" w:hAnsi="Arial" w:cs="Arial"/>
          <w:sz w:val="24"/>
          <w:szCs w:val="24"/>
        </w:rPr>
        <w:t>.</w:t>
      </w:r>
    </w:p>
    <w:p w14:paraId="7CF379DB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2. </w:t>
      </w:r>
      <w:r w:rsidRPr="00B508CE">
        <w:rPr>
          <w:rFonts w:ascii="Arial" w:hAnsi="Arial" w:cs="Arial"/>
          <w:sz w:val="24"/>
          <w:szCs w:val="24"/>
        </w:rPr>
        <w:tab/>
        <w:t>An Ontario Health Card (photo card).</w:t>
      </w:r>
    </w:p>
    <w:p w14:paraId="2396CEB5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3. </w:t>
      </w:r>
      <w:r w:rsidRPr="00B508CE">
        <w:rPr>
          <w:rFonts w:ascii="Arial" w:hAnsi="Arial" w:cs="Arial"/>
          <w:sz w:val="24"/>
          <w:szCs w:val="24"/>
        </w:rPr>
        <w:tab/>
        <w:t>An Ontario Photo Card.</w:t>
      </w:r>
    </w:p>
    <w:p w14:paraId="6B84AAE0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4. </w:t>
      </w:r>
      <w:r w:rsidRPr="00B508CE">
        <w:rPr>
          <w:rFonts w:ascii="Arial" w:hAnsi="Arial" w:cs="Arial"/>
          <w:sz w:val="24"/>
          <w:szCs w:val="24"/>
        </w:rPr>
        <w:tab/>
        <w:t>An Ontario motor vehicle permit (vehicle portion).</w:t>
      </w:r>
    </w:p>
    <w:p w14:paraId="5B9C4B42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5. </w:t>
      </w:r>
      <w:r w:rsidRPr="00B508CE">
        <w:rPr>
          <w:rFonts w:ascii="Arial" w:hAnsi="Arial" w:cs="Arial"/>
          <w:sz w:val="24"/>
          <w:szCs w:val="24"/>
        </w:rPr>
        <w:tab/>
        <w:t>A cancelled personalized cheque.</w:t>
      </w:r>
    </w:p>
    <w:p w14:paraId="160014CC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6. </w:t>
      </w:r>
      <w:r w:rsidRPr="00B508CE">
        <w:rPr>
          <w:rFonts w:ascii="Arial" w:hAnsi="Arial" w:cs="Arial"/>
          <w:sz w:val="24"/>
          <w:szCs w:val="24"/>
        </w:rPr>
        <w:tab/>
        <w:t>A mortgage statement, lease or rental agreement relating to property in Ontario.</w:t>
      </w:r>
    </w:p>
    <w:p w14:paraId="1C2A8637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7. </w:t>
      </w:r>
      <w:r w:rsidRPr="00B508CE">
        <w:rPr>
          <w:rFonts w:ascii="Arial" w:hAnsi="Arial" w:cs="Arial"/>
          <w:sz w:val="24"/>
          <w:szCs w:val="24"/>
        </w:rPr>
        <w:tab/>
        <w:t>An insurance policy or insurance statement.</w:t>
      </w:r>
    </w:p>
    <w:p w14:paraId="266BB6FC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8. </w:t>
      </w:r>
      <w:r w:rsidRPr="00B508CE">
        <w:rPr>
          <w:rFonts w:ascii="Arial" w:hAnsi="Arial" w:cs="Arial"/>
          <w:sz w:val="24"/>
          <w:szCs w:val="24"/>
        </w:rPr>
        <w:tab/>
        <w:t>A loan agreement or other financial agreement with a financial institution.</w:t>
      </w:r>
    </w:p>
    <w:p w14:paraId="0D57B492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9. </w:t>
      </w:r>
      <w:r w:rsidRPr="00B508CE">
        <w:rPr>
          <w:rFonts w:ascii="Arial" w:hAnsi="Arial" w:cs="Arial"/>
          <w:sz w:val="24"/>
          <w:szCs w:val="24"/>
        </w:rPr>
        <w:tab/>
        <w:t>A document issued or certified by a court in Ontario.</w:t>
      </w:r>
    </w:p>
    <w:p w14:paraId="78B70267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>10.</w:t>
      </w:r>
      <w:r w:rsidRPr="00B508CE">
        <w:rPr>
          <w:rFonts w:ascii="Arial" w:hAnsi="Arial" w:cs="Arial"/>
          <w:sz w:val="24"/>
          <w:szCs w:val="24"/>
        </w:rPr>
        <w:tab/>
        <w:t xml:space="preserve">Any other document from the government of Canada, </w:t>
      </w:r>
      <w:proofErr w:type="gramStart"/>
      <w:r w:rsidRPr="00B508CE">
        <w:rPr>
          <w:rFonts w:ascii="Arial" w:hAnsi="Arial" w:cs="Arial"/>
          <w:sz w:val="24"/>
          <w:szCs w:val="24"/>
        </w:rPr>
        <w:t>Ontario</w:t>
      </w:r>
      <w:proofErr w:type="gramEnd"/>
      <w:r w:rsidRPr="00B508CE">
        <w:rPr>
          <w:rFonts w:ascii="Arial" w:hAnsi="Arial" w:cs="Arial"/>
          <w:sz w:val="24"/>
          <w:szCs w:val="24"/>
        </w:rPr>
        <w:t xml:space="preserve"> or a municipality in Ontario or from an agency of such a government.</w:t>
      </w:r>
    </w:p>
    <w:p w14:paraId="1FE4208E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11. </w:t>
      </w:r>
      <w:r w:rsidRPr="00B508CE">
        <w:rPr>
          <w:rFonts w:ascii="Arial" w:hAnsi="Arial" w:cs="Arial"/>
          <w:sz w:val="24"/>
          <w:szCs w:val="24"/>
        </w:rPr>
        <w:tab/>
        <w:t xml:space="preserve">Any document from a Band Council in Ontario established under the </w:t>
      </w:r>
      <w:r w:rsidRPr="00B508CE">
        <w:rPr>
          <w:rFonts w:ascii="Arial" w:hAnsi="Arial" w:cs="Arial"/>
          <w:i/>
          <w:iCs/>
          <w:sz w:val="24"/>
          <w:szCs w:val="24"/>
        </w:rPr>
        <w:t>Indian Act</w:t>
      </w:r>
      <w:r w:rsidRPr="00B508CE">
        <w:rPr>
          <w:rFonts w:ascii="Arial" w:hAnsi="Arial" w:cs="Arial"/>
          <w:sz w:val="24"/>
          <w:szCs w:val="24"/>
        </w:rPr>
        <w:t xml:space="preserve"> (Canada).</w:t>
      </w:r>
    </w:p>
    <w:p w14:paraId="0DC1BA3C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12. </w:t>
      </w:r>
      <w:r w:rsidRPr="00B508CE">
        <w:rPr>
          <w:rFonts w:ascii="Arial" w:hAnsi="Arial" w:cs="Arial"/>
          <w:sz w:val="24"/>
          <w:szCs w:val="24"/>
        </w:rPr>
        <w:tab/>
        <w:t>An income tax assessment notice.</w:t>
      </w:r>
    </w:p>
    <w:p w14:paraId="5C1250AF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13. </w:t>
      </w:r>
      <w:r w:rsidRPr="00B508CE">
        <w:rPr>
          <w:rFonts w:ascii="Arial" w:hAnsi="Arial" w:cs="Arial"/>
          <w:sz w:val="24"/>
          <w:szCs w:val="24"/>
        </w:rPr>
        <w:tab/>
        <w:t>A Child Tax Benefit Statement.</w:t>
      </w:r>
    </w:p>
    <w:p w14:paraId="45AE2EF4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14. </w:t>
      </w:r>
      <w:r w:rsidRPr="00B508CE">
        <w:rPr>
          <w:rFonts w:ascii="Arial" w:hAnsi="Arial" w:cs="Arial"/>
          <w:sz w:val="24"/>
          <w:szCs w:val="24"/>
        </w:rPr>
        <w:tab/>
        <w:t>A Statement of Employment Insurance Benefits Paid T4E.</w:t>
      </w:r>
    </w:p>
    <w:p w14:paraId="464C1743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15. </w:t>
      </w:r>
      <w:r w:rsidRPr="00B508CE">
        <w:rPr>
          <w:rFonts w:ascii="Arial" w:hAnsi="Arial" w:cs="Arial"/>
          <w:sz w:val="24"/>
          <w:szCs w:val="24"/>
        </w:rPr>
        <w:tab/>
        <w:t>A Statement of Old Age Security T4A (OAS).</w:t>
      </w:r>
    </w:p>
    <w:p w14:paraId="70255043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16. </w:t>
      </w:r>
      <w:r w:rsidRPr="00B508CE">
        <w:rPr>
          <w:rFonts w:ascii="Arial" w:hAnsi="Arial" w:cs="Arial"/>
          <w:sz w:val="24"/>
          <w:szCs w:val="24"/>
        </w:rPr>
        <w:tab/>
        <w:t>A Statement of Canada Pension Plan Benefits T4A (P).</w:t>
      </w:r>
    </w:p>
    <w:p w14:paraId="6284FBE5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17. </w:t>
      </w:r>
      <w:r w:rsidRPr="00B508CE">
        <w:rPr>
          <w:rFonts w:ascii="Arial" w:hAnsi="Arial" w:cs="Arial"/>
          <w:sz w:val="24"/>
          <w:szCs w:val="24"/>
        </w:rPr>
        <w:tab/>
        <w:t>A Canada Pension Plan Statement of Contributions.</w:t>
      </w:r>
    </w:p>
    <w:p w14:paraId="22C06D37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18. </w:t>
      </w:r>
      <w:r w:rsidRPr="00B508CE">
        <w:rPr>
          <w:rFonts w:ascii="Arial" w:hAnsi="Arial" w:cs="Arial"/>
          <w:sz w:val="24"/>
          <w:szCs w:val="24"/>
        </w:rPr>
        <w:tab/>
        <w:t>A Statement of Direct Deposit for Ontario Works.</w:t>
      </w:r>
    </w:p>
    <w:p w14:paraId="4B2A9578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19. </w:t>
      </w:r>
      <w:r w:rsidRPr="00B508CE">
        <w:rPr>
          <w:rFonts w:ascii="Arial" w:hAnsi="Arial" w:cs="Arial"/>
          <w:sz w:val="24"/>
          <w:szCs w:val="24"/>
        </w:rPr>
        <w:tab/>
        <w:t>A Statement of Direct Deposit for Ontario Disability Support Program.</w:t>
      </w:r>
    </w:p>
    <w:p w14:paraId="3BB5092A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20. </w:t>
      </w:r>
      <w:r w:rsidRPr="00B508CE">
        <w:rPr>
          <w:rFonts w:ascii="Arial" w:hAnsi="Arial" w:cs="Arial"/>
          <w:sz w:val="24"/>
          <w:szCs w:val="24"/>
        </w:rPr>
        <w:tab/>
        <w:t>A Workplace Safety and Insurance Board Statement of Benefits T5007.</w:t>
      </w:r>
    </w:p>
    <w:p w14:paraId="2B2D71AB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21. </w:t>
      </w:r>
      <w:r w:rsidRPr="00B508CE">
        <w:rPr>
          <w:rFonts w:ascii="Arial" w:hAnsi="Arial" w:cs="Arial"/>
          <w:sz w:val="24"/>
          <w:szCs w:val="24"/>
        </w:rPr>
        <w:tab/>
        <w:t>A property tax assessment.</w:t>
      </w:r>
    </w:p>
    <w:p w14:paraId="096E65B2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22. </w:t>
      </w:r>
      <w:r w:rsidRPr="00B508CE">
        <w:rPr>
          <w:rFonts w:ascii="Arial" w:hAnsi="Arial" w:cs="Arial"/>
          <w:sz w:val="24"/>
          <w:szCs w:val="24"/>
        </w:rPr>
        <w:tab/>
        <w:t>A credit card statement, bank account statement, or RRSP, RRIF, RHOSP or T5 statement.</w:t>
      </w:r>
    </w:p>
    <w:p w14:paraId="6B401675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23. </w:t>
      </w:r>
      <w:r w:rsidRPr="00B508CE">
        <w:rPr>
          <w:rFonts w:ascii="Arial" w:hAnsi="Arial" w:cs="Arial"/>
          <w:sz w:val="24"/>
          <w:szCs w:val="24"/>
        </w:rPr>
        <w:tab/>
        <w:t>A CNIB Card or a card from another registered charitable organization that provides services to persons with disabilities.</w:t>
      </w:r>
    </w:p>
    <w:p w14:paraId="14AA7A92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24. </w:t>
      </w:r>
      <w:r w:rsidRPr="00B508CE">
        <w:rPr>
          <w:rFonts w:ascii="Arial" w:hAnsi="Arial" w:cs="Arial"/>
          <w:sz w:val="24"/>
          <w:szCs w:val="24"/>
        </w:rPr>
        <w:tab/>
        <w:t>A hospital card or record.</w:t>
      </w:r>
    </w:p>
    <w:p w14:paraId="6B2CF473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25. </w:t>
      </w:r>
      <w:r w:rsidRPr="00B508CE">
        <w:rPr>
          <w:rFonts w:ascii="Arial" w:hAnsi="Arial" w:cs="Arial"/>
          <w:sz w:val="24"/>
          <w:szCs w:val="24"/>
        </w:rPr>
        <w:tab/>
        <w:t>A document showing campus residence, issued by the office or officials responsible for student residence at a post-secondary institution.</w:t>
      </w:r>
    </w:p>
    <w:p w14:paraId="36AACF92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26. </w:t>
      </w:r>
      <w:r w:rsidRPr="00B508CE">
        <w:rPr>
          <w:rFonts w:ascii="Arial" w:hAnsi="Arial" w:cs="Arial"/>
          <w:sz w:val="24"/>
          <w:szCs w:val="24"/>
        </w:rPr>
        <w:tab/>
        <w:t xml:space="preserve">A document showing residence at a long-term care home under the </w:t>
      </w:r>
      <w:r w:rsidRPr="00B508CE">
        <w:rPr>
          <w:rFonts w:ascii="Arial" w:hAnsi="Arial" w:cs="Arial"/>
          <w:i/>
          <w:iCs/>
          <w:sz w:val="24"/>
          <w:szCs w:val="24"/>
        </w:rPr>
        <w:t>Long-Term Care Homes Act, 2007</w:t>
      </w:r>
      <w:r w:rsidRPr="00B508CE">
        <w:rPr>
          <w:rFonts w:ascii="Arial" w:hAnsi="Arial" w:cs="Arial"/>
          <w:sz w:val="24"/>
          <w:szCs w:val="24"/>
        </w:rPr>
        <w:t>, issued by the Administrator for the home.</w:t>
      </w:r>
    </w:p>
    <w:p w14:paraId="51E9EE2D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27. </w:t>
      </w:r>
      <w:r w:rsidRPr="00B508CE">
        <w:rPr>
          <w:rFonts w:ascii="Arial" w:hAnsi="Arial" w:cs="Arial"/>
          <w:sz w:val="24"/>
          <w:szCs w:val="24"/>
        </w:rPr>
        <w:tab/>
        <w:t>A utility bill for hydro, water, gas, telephone or cable TV or a bill from a public utilities commission.</w:t>
      </w:r>
    </w:p>
    <w:p w14:paraId="166321E5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28. </w:t>
      </w:r>
      <w:r w:rsidRPr="00B508CE">
        <w:rPr>
          <w:rFonts w:ascii="Arial" w:hAnsi="Arial" w:cs="Arial"/>
          <w:sz w:val="24"/>
          <w:szCs w:val="24"/>
        </w:rPr>
        <w:tab/>
        <w:t>A cheque stub, T4 statement or pay receipt issued by an employer.</w:t>
      </w:r>
    </w:p>
    <w:p w14:paraId="74181718" w14:textId="77777777" w:rsidR="000A16A3" w:rsidRPr="00B508CE" w:rsidRDefault="000A16A3" w:rsidP="000A16A3">
      <w:pPr>
        <w:pStyle w:val="paragraph-e"/>
        <w:ind w:left="720" w:hanging="720"/>
        <w:rPr>
          <w:rFonts w:ascii="Arial" w:hAnsi="Arial" w:cs="Arial"/>
          <w:sz w:val="24"/>
          <w:szCs w:val="24"/>
        </w:rPr>
      </w:pPr>
      <w:r w:rsidRPr="00B508CE">
        <w:rPr>
          <w:rFonts w:ascii="Arial" w:hAnsi="Arial" w:cs="Arial"/>
          <w:sz w:val="24"/>
          <w:szCs w:val="24"/>
        </w:rPr>
        <w:t xml:space="preserve">29. </w:t>
      </w:r>
      <w:r w:rsidRPr="00B508CE">
        <w:rPr>
          <w:rFonts w:ascii="Arial" w:hAnsi="Arial" w:cs="Arial"/>
          <w:sz w:val="24"/>
          <w:szCs w:val="24"/>
        </w:rPr>
        <w:tab/>
        <w:t>A transcript or report card from a post-secondary school</w:t>
      </w:r>
    </w:p>
    <w:p w14:paraId="461D6B59" w14:textId="277B0D9E" w:rsidR="006A0611" w:rsidRPr="000A16A3" w:rsidRDefault="006A0611" w:rsidP="000A16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Cs w:val="24"/>
          <w:lang w:val="en-US"/>
        </w:rPr>
      </w:pPr>
    </w:p>
    <w:sectPr w:rsidR="006A0611" w:rsidRPr="000A16A3" w:rsidSect="000A1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1440" w:bottom="1440" w:left="1440" w:header="680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096B" w14:textId="77777777" w:rsidR="00A058A4" w:rsidRDefault="00A058A4">
      <w:r>
        <w:separator/>
      </w:r>
    </w:p>
  </w:endnote>
  <w:endnote w:type="continuationSeparator" w:id="0">
    <w:p w14:paraId="2D0B1B6B" w14:textId="77777777" w:rsidR="00A058A4" w:rsidRDefault="00A0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2296" w14:textId="77777777" w:rsidR="00103203" w:rsidRDefault="00103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37BF" w14:textId="77777777" w:rsidR="00CD346B" w:rsidRPr="00103203" w:rsidRDefault="00CD346B" w:rsidP="00103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6293" w14:textId="77777777" w:rsidR="00103203" w:rsidRDefault="00103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8698" w14:textId="77777777" w:rsidR="00A058A4" w:rsidRDefault="00A058A4">
      <w:r>
        <w:separator/>
      </w:r>
    </w:p>
  </w:footnote>
  <w:footnote w:type="continuationSeparator" w:id="0">
    <w:p w14:paraId="0E26279E" w14:textId="77777777" w:rsidR="00A058A4" w:rsidRDefault="00A0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AAB7" w14:textId="77777777" w:rsidR="00103203" w:rsidRDefault="00103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BAED" w14:textId="7E54E3C9" w:rsidR="00B43946" w:rsidRDefault="00EE699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 wp14:anchorId="0EB07DA8" wp14:editId="3EE8A6D4">
          <wp:simplePos x="0" y="0"/>
          <wp:positionH relativeFrom="column">
            <wp:posOffset>-95885</wp:posOffset>
          </wp:positionH>
          <wp:positionV relativeFrom="paragraph">
            <wp:posOffset>-190500</wp:posOffset>
          </wp:positionV>
          <wp:extent cx="1162050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9B5E" w14:textId="77777777" w:rsidR="00103203" w:rsidRDefault="00103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689"/>
    <w:multiLevelType w:val="hybridMultilevel"/>
    <w:tmpl w:val="9D3CB4C6"/>
    <w:lvl w:ilvl="0" w:tplc="1334F138">
      <w:start w:val="201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4937"/>
    <w:multiLevelType w:val="multilevel"/>
    <w:tmpl w:val="223E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14F65"/>
    <w:multiLevelType w:val="hybridMultilevel"/>
    <w:tmpl w:val="1AC67F3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598323066">
    <w:abstractNumId w:val="1"/>
  </w:num>
  <w:num w:numId="2" w16cid:durableId="824976472">
    <w:abstractNumId w:val="0"/>
  </w:num>
  <w:num w:numId="3" w16cid:durableId="159694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5F"/>
    <w:rsid w:val="0002206F"/>
    <w:rsid w:val="0005114A"/>
    <w:rsid w:val="000A16A3"/>
    <w:rsid w:val="000B2963"/>
    <w:rsid w:val="00103203"/>
    <w:rsid w:val="0010731E"/>
    <w:rsid w:val="0011345E"/>
    <w:rsid w:val="001D7CA3"/>
    <w:rsid w:val="0022114B"/>
    <w:rsid w:val="002B7B97"/>
    <w:rsid w:val="003502EE"/>
    <w:rsid w:val="003976D0"/>
    <w:rsid w:val="003C5C7F"/>
    <w:rsid w:val="0058650F"/>
    <w:rsid w:val="005C3263"/>
    <w:rsid w:val="005E388C"/>
    <w:rsid w:val="00663A5C"/>
    <w:rsid w:val="006A0611"/>
    <w:rsid w:val="00702B39"/>
    <w:rsid w:val="00771DFA"/>
    <w:rsid w:val="007A0821"/>
    <w:rsid w:val="008C6CE1"/>
    <w:rsid w:val="008E6510"/>
    <w:rsid w:val="008F3B00"/>
    <w:rsid w:val="009135F5"/>
    <w:rsid w:val="00976916"/>
    <w:rsid w:val="009E7815"/>
    <w:rsid w:val="00A058A4"/>
    <w:rsid w:val="00AE3917"/>
    <w:rsid w:val="00B2366C"/>
    <w:rsid w:val="00B43946"/>
    <w:rsid w:val="00CD09BB"/>
    <w:rsid w:val="00CD346B"/>
    <w:rsid w:val="00D16DFD"/>
    <w:rsid w:val="00DC7C15"/>
    <w:rsid w:val="00E725E2"/>
    <w:rsid w:val="00EA3C7E"/>
    <w:rsid w:val="00EA6740"/>
    <w:rsid w:val="00EE6990"/>
    <w:rsid w:val="00F61792"/>
    <w:rsid w:val="00F7605F"/>
    <w:rsid w:val="00F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7D16D"/>
  <w15:chartTrackingRefBased/>
  <w15:docId w15:val="{ADEAC4C5-985B-49E1-9562-29C749A9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346B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394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A16A3"/>
    <w:pPr>
      <w:widowControl w:val="0"/>
      <w:ind w:left="720"/>
    </w:pPr>
    <w:rPr>
      <w:snapToGrid w:val="0"/>
      <w:lang w:val="en-US"/>
    </w:rPr>
  </w:style>
  <w:style w:type="paragraph" w:customStyle="1" w:styleId="paragraph-e">
    <w:name w:val="paragraph-e"/>
    <w:basedOn w:val="Normal"/>
    <w:rsid w:val="000A16A3"/>
    <w:pPr>
      <w:snapToGrid w:val="0"/>
      <w:spacing w:after="120"/>
      <w:ind w:left="1117" w:hanging="400"/>
    </w:pPr>
    <w:rPr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284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1940</Characters>
  <Application>Microsoft Office Word</Application>
  <DocSecurity>0</DocSecurity>
  <Lines>121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I, Ross Trimble, Clerk of the Town of Mississippi Mills hereby certify of the foregoing to be a true copy of Resolution No</vt:lpstr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I, Ross Trimble, Clerk of the Town of Mississippi Mills hereby certify of the foregoing to be a true copy of Resolution No</dc:title>
  <dc:subject/>
  <dc:creator>Mississppi Mills</dc:creator>
  <cp:keywords/>
  <cp:lastModifiedBy>Casey Munro</cp:lastModifiedBy>
  <cp:revision>2</cp:revision>
  <cp:lastPrinted>2018-04-13T16:08:00Z</cp:lastPrinted>
  <dcterms:created xsi:type="dcterms:W3CDTF">2022-02-01T19:47:00Z</dcterms:created>
  <dcterms:modified xsi:type="dcterms:W3CDTF">2022-02-01T19:47:00Z</dcterms:modified>
</cp:coreProperties>
</file>